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附件3：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安定炉渣综合利用厂贵金属分选回收服务报价单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（第一次报价）</w:t>
      </w:r>
    </w:p>
    <w:p>
      <w:pPr>
        <w:shd w:val="clear"/>
        <w:spacing w:line="480" w:lineRule="auto"/>
        <w:rPr>
          <w:rFonts w:hint="default" w:eastAsia="宋体"/>
          <w:sz w:val="24"/>
          <w:highlight w:val="none"/>
          <w:u w:val="single"/>
          <w:lang w:val="en-US" w:eastAsia="zh-CN"/>
        </w:rPr>
      </w:pPr>
      <w:r>
        <w:rPr>
          <w:rFonts w:hint="eastAsia"/>
          <w:sz w:val="24"/>
          <w:highlight w:val="none"/>
          <w:u w:val="none"/>
          <w:lang w:val="en-US" w:eastAsia="zh-CN"/>
        </w:rPr>
        <w:t>报价单位</w:t>
      </w:r>
      <w:r>
        <w:rPr>
          <w:rFonts w:hint="eastAsia"/>
          <w:sz w:val="24"/>
          <w:highlight w:val="none"/>
          <w:u w:val="none"/>
        </w:rPr>
        <w:t>名称</w:t>
      </w:r>
      <w:r>
        <w:rPr>
          <w:rFonts w:hint="eastAsia"/>
          <w:sz w:val="24"/>
          <w:highlight w:val="none"/>
          <w:u w:val="none"/>
          <w:lang w:eastAsia="zh-CN"/>
        </w:rPr>
        <w:t>：</w:t>
      </w:r>
      <w:r>
        <w:rPr>
          <w:sz w:val="24"/>
          <w:highlight w:val="none"/>
        </w:rPr>
        <w:t>__________</w:t>
      </w:r>
      <w:r>
        <w:rPr>
          <w:sz w:val="24"/>
          <w:highlight w:val="none"/>
          <w:u w:val="single"/>
        </w:rPr>
        <w:t>__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   </w:t>
      </w:r>
      <w:r>
        <w:rPr>
          <w:sz w:val="24"/>
          <w:highlight w:val="none"/>
          <w:u w:val="single"/>
        </w:rPr>
        <w:t>__</w:t>
      </w:r>
      <w:r>
        <w:rPr>
          <w:sz w:val="24"/>
          <w:highlight w:val="none"/>
        </w:rPr>
        <w:t>___</w:t>
      </w:r>
    </w:p>
    <w:p>
      <w:pPr>
        <w:shd w:val="clear"/>
        <w:tabs>
          <w:tab w:val="left" w:pos="825"/>
        </w:tabs>
        <w:spacing w:after="120" w:line="400" w:lineRule="exact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      </w:t>
      </w:r>
      <w:r>
        <w:rPr>
          <w:rFonts w:hint="eastAsia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highlight w:val="none"/>
        </w:rPr>
        <w:t>价格单位：人民币元</w:t>
      </w:r>
    </w:p>
    <w:tbl>
      <w:tblPr>
        <w:tblStyle w:val="10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817"/>
        <w:gridCol w:w="2352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序号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名称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u w:val="none"/>
                <w:lang w:val="en-US" w:eastAsia="zh-CN"/>
              </w:rPr>
              <w:t>安定炉渣综合利用厂贵金属分选回收服务项目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highlight w:val="none"/>
                <w:u w:val="none"/>
                <w:lang w:val="en-US" w:eastAsia="zh-CN"/>
              </w:rPr>
              <w:t>数量以安定焚烧厂实际产生的炉渣量为准。</w:t>
            </w:r>
            <w:bookmarkEnd w:id="0"/>
          </w:p>
        </w:tc>
      </w:tr>
    </w:tbl>
    <w:p>
      <w:pPr>
        <w:shd w:val="clear"/>
        <w:spacing w:line="400" w:lineRule="exact"/>
        <w:rPr>
          <w:rFonts w:hint="eastAsia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pStyle w:val="2"/>
        <w:shd w:val="clear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pStyle w:val="2"/>
        <w:shd w:val="clear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报价单位</w:t>
      </w:r>
      <w:r>
        <w:rPr>
          <w:rFonts w:hint="eastAsia"/>
          <w:sz w:val="24"/>
          <w:highlight w:val="none"/>
        </w:rPr>
        <w:t>（公章）：</w:t>
      </w:r>
      <w:r>
        <w:rPr>
          <w:sz w:val="24"/>
          <w:highlight w:val="none"/>
        </w:rPr>
        <w:t>_____________________________________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法定代表人/授权代表（签字）：</w:t>
      </w:r>
      <w:r>
        <w:rPr>
          <w:sz w:val="24"/>
          <w:highlight w:val="none"/>
        </w:rPr>
        <w:t>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  <w:r>
        <w:rPr>
          <w:rFonts w:hint="eastAsia"/>
          <w:sz w:val="24"/>
          <w:highlight w:val="none"/>
        </w:rPr>
        <w:t>日   期：</w:t>
      </w:r>
      <w:r>
        <w:rPr>
          <w:sz w:val="24"/>
          <w:highlight w:val="none"/>
        </w:rPr>
        <w:t>_________________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0C909F4"/>
    <w:rsid w:val="01D25D31"/>
    <w:rsid w:val="02E518FE"/>
    <w:rsid w:val="075C0C57"/>
    <w:rsid w:val="077C7722"/>
    <w:rsid w:val="08D131E7"/>
    <w:rsid w:val="0A1302CB"/>
    <w:rsid w:val="0DEA3914"/>
    <w:rsid w:val="0DFA4117"/>
    <w:rsid w:val="0FD97EF7"/>
    <w:rsid w:val="111A4F4F"/>
    <w:rsid w:val="11E74F05"/>
    <w:rsid w:val="125B6129"/>
    <w:rsid w:val="153C7119"/>
    <w:rsid w:val="1757297E"/>
    <w:rsid w:val="19396DC9"/>
    <w:rsid w:val="1A535036"/>
    <w:rsid w:val="1BA07465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73494C"/>
    <w:rsid w:val="2BCB1E9C"/>
    <w:rsid w:val="2D7C688F"/>
    <w:rsid w:val="2E3F4CF7"/>
    <w:rsid w:val="2F7A07AF"/>
    <w:rsid w:val="321671F5"/>
    <w:rsid w:val="329B27FA"/>
    <w:rsid w:val="35C6446F"/>
    <w:rsid w:val="394A307B"/>
    <w:rsid w:val="3C2A005B"/>
    <w:rsid w:val="3DCC5F0F"/>
    <w:rsid w:val="41B27D87"/>
    <w:rsid w:val="4299631C"/>
    <w:rsid w:val="45872AA8"/>
    <w:rsid w:val="45D21D1B"/>
    <w:rsid w:val="4B4720AD"/>
    <w:rsid w:val="4C9A0E0C"/>
    <w:rsid w:val="4CF4766A"/>
    <w:rsid w:val="4F316968"/>
    <w:rsid w:val="4FD67995"/>
    <w:rsid w:val="52F505F8"/>
    <w:rsid w:val="53EF1573"/>
    <w:rsid w:val="547D0410"/>
    <w:rsid w:val="58806E4F"/>
    <w:rsid w:val="5C7B6163"/>
    <w:rsid w:val="5D583DCD"/>
    <w:rsid w:val="5DB60934"/>
    <w:rsid w:val="5DEC7A2A"/>
    <w:rsid w:val="60B13450"/>
    <w:rsid w:val="60E626B8"/>
    <w:rsid w:val="626B748E"/>
    <w:rsid w:val="64D71AE4"/>
    <w:rsid w:val="670E0FE6"/>
    <w:rsid w:val="67113FDF"/>
    <w:rsid w:val="6AE0546B"/>
    <w:rsid w:val="6C6D38B9"/>
    <w:rsid w:val="6F8D1B42"/>
    <w:rsid w:val="70CC633B"/>
    <w:rsid w:val="72356620"/>
    <w:rsid w:val="756373FF"/>
    <w:rsid w:val="792E2091"/>
    <w:rsid w:val="7ADA69A0"/>
    <w:rsid w:val="7D075A24"/>
    <w:rsid w:val="7F902F58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2024-01-05T12:29:00Z</cp:lastPrinted>
  <dcterms:modified xsi:type="dcterms:W3CDTF">2024-06-18T08:25:02Z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